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left="0" w:right="0" w:firstLine="0"/>
        <w:jc w:val="left"/>
        <w:rPr>
          <w:rFonts w:ascii="Liberation Serif" w:hAnsi="Liberation Serif"/>
          <w:b w:val="0"/>
          <w:i w:val="0"/>
          <w:caps w:val="0"/>
          <w:smallCaps w:val="0"/>
          <w:color w:val="000000"/>
          <w:spacing w:val="0"/>
          <w:sz w:val="24"/>
        </w:rPr>
      </w:pPr>
      <w:r>
        <w:rPr>
          <w:b w:val="0"/>
          <w:i w:val="0"/>
          <w:caps w:val="0"/>
          <w:smallCaps w:val="0"/>
          <w:color w:val="000000"/>
          <w:spacing w:val="0"/>
          <w:sz w:val="24"/>
        </w:rPr>
        <w:t>Hi NXP Team,</w:t>
      </w:r>
    </w:p>
    <w:p>
      <w:pPr>
        <w:widowControl/>
        <w:ind w:left="0" w:right="0" w:firstLine="0"/>
        <w:jc w:val="left"/>
        <w:rPr>
          <w:rFonts w:ascii="Liberation Serif" w:hAnsi="Liberation Serif"/>
          <w:b w:val="0"/>
          <w:i w:val="0"/>
          <w:caps w:val="0"/>
          <w:smallCaps w:val="0"/>
          <w:color w:val="000000"/>
          <w:spacing w:val="0"/>
          <w:sz w:val="24"/>
        </w:rPr>
      </w:pPr>
    </w:p>
    <w:p>
      <w:pPr>
        <w:widowControl/>
        <w:ind w:left="0" w:right="0" w:firstLine="0"/>
        <w:jc w:val="left"/>
        <w:rPr>
          <w:rFonts w:ascii="Liberation Serif" w:hAnsi="Liberation Serif"/>
          <w:b w:val="0"/>
          <w:i w:val="0"/>
          <w:caps w:val="0"/>
          <w:smallCaps w:val="0"/>
          <w:color w:val="000000"/>
          <w:spacing w:val="0"/>
          <w:sz w:val="24"/>
        </w:rPr>
      </w:pPr>
    </w:p>
    <w:p>
      <w:pPr>
        <w:pStyle w:val="4"/>
        <w:widowControl/>
        <w:spacing w:line="360" w:lineRule="auto"/>
        <w:ind w:left="0" w:right="0" w:firstLine="0"/>
        <w:jc w:val="left"/>
      </w:pPr>
      <w:r>
        <w:rPr>
          <w:b w:val="0"/>
          <w:i w:val="0"/>
          <w:caps w:val="0"/>
          <w:smallCaps w:val="0"/>
          <w:color w:val="000000"/>
          <w:spacing w:val="0"/>
          <w:sz w:val="24"/>
        </w:rPr>
        <w:t xml:space="preserve">We are currently following the </w:t>
      </w:r>
      <w:r>
        <w:rPr>
          <w:b/>
          <w:bCs/>
          <w:i w:val="0"/>
          <w:caps w:val="0"/>
          <w:smallCaps w:val="0"/>
          <w:color w:val="000000"/>
          <w:spacing w:val="0"/>
          <w:sz w:val="24"/>
        </w:rPr>
        <w:t>Building SPL and bootloader images with encrypted boot enabled</w:t>
      </w:r>
      <w:r>
        <w:rPr>
          <w:rStyle w:val="7"/>
          <w:b/>
          <w:i w:val="0"/>
          <w:caps w:val="0"/>
          <w:smallCaps w:val="0"/>
          <w:color w:val="000000"/>
          <w:spacing w:val="0"/>
          <w:sz w:val="24"/>
        </w:rPr>
        <w:t xml:space="preserve"> </w:t>
      </w:r>
      <w:r>
        <w:rPr>
          <w:b w:val="0"/>
          <w:i w:val="0"/>
          <w:caps w:val="0"/>
          <w:smallCaps w:val="0"/>
          <w:color w:val="000000"/>
          <w:spacing w:val="0"/>
          <w:sz w:val="24"/>
        </w:rPr>
        <w:t xml:space="preserve">procedure on the </w:t>
      </w:r>
      <w:r>
        <w:rPr>
          <w:rStyle w:val="7"/>
          <w:b/>
          <w:i w:val="0"/>
          <w:caps w:val="0"/>
          <w:smallCaps w:val="0"/>
          <w:color w:val="000000"/>
          <w:spacing w:val="0"/>
          <w:sz w:val="24"/>
        </w:rPr>
        <w:t xml:space="preserve">i.MX8MPlus platform </w:t>
      </w:r>
      <w:r>
        <w:rPr>
          <w:b w:val="0"/>
          <w:i w:val="0"/>
          <w:caps w:val="0"/>
          <w:smallCaps w:val="0"/>
          <w:color w:val="000000"/>
          <w:spacing w:val="0"/>
          <w:sz w:val="24"/>
        </w:rPr>
        <w:t xml:space="preserve">with </w:t>
      </w:r>
      <w:r>
        <w:rPr>
          <w:rStyle w:val="7"/>
          <w:b/>
          <w:i w:val="0"/>
          <w:caps w:val="0"/>
          <w:smallCaps w:val="0"/>
          <w:color w:val="000000"/>
          <w:spacing w:val="0"/>
          <w:sz w:val="24"/>
        </w:rPr>
        <w:t>Android 14 (L6.1.55_2.2.0)</w:t>
      </w:r>
      <w:r>
        <w:rPr>
          <w:b w:val="0"/>
          <w:i w:val="0"/>
          <w:caps w:val="0"/>
          <w:smallCaps w:val="0"/>
          <w:color w:val="000000"/>
          <w:spacing w:val="0"/>
          <w:sz w:val="24"/>
        </w:rPr>
        <w:t xml:space="preserve">, as outlined in the </w:t>
      </w:r>
      <w:r>
        <w:rPr>
          <w:rStyle w:val="7"/>
          <w:b/>
          <w:i w:val="0"/>
          <w:caps w:val="0"/>
          <w:smallCaps w:val="0"/>
          <w:color w:val="000000"/>
          <w:spacing w:val="0"/>
          <w:sz w:val="24"/>
        </w:rPr>
        <w:t>i.MX Android User’s Guide</w:t>
      </w:r>
      <w:r>
        <w:rPr>
          <w:b w:val="0"/>
          <w:i w:val="0"/>
          <w:caps w:val="0"/>
          <w:smallCaps w:val="0"/>
          <w:color w:val="000000"/>
          <w:spacing w:val="0"/>
          <w:sz w:val="24"/>
        </w:rPr>
        <w:t>.</w:t>
      </w:r>
    </w:p>
    <w:p>
      <w:pPr>
        <w:pStyle w:val="4"/>
      </w:pPr>
      <w:r>
        <w:rPr>
          <w:b w:val="0"/>
          <w:i w:val="0"/>
          <w:caps w:val="0"/>
          <w:smallCaps w:val="0"/>
          <w:color w:val="000000"/>
          <w:spacing w:val="0"/>
          <w:sz w:val="24"/>
        </w:rPr>
        <w:t>As part of this process, we have some doubts for which we want the clarification.</w:t>
      </w:r>
    </w:p>
    <w:p>
      <w:pPr>
        <w:pStyle w:val="4"/>
        <w:rPr>
          <w:b w:val="0"/>
          <w:i w:val="0"/>
          <w:caps w:val="0"/>
          <w:smallCaps w:val="0"/>
          <w:color w:val="000000"/>
          <w:spacing w:val="0"/>
          <w:sz w:val="24"/>
        </w:rPr>
      </w:pPr>
    </w:p>
    <w:p>
      <w:pPr>
        <w:pStyle w:val="4"/>
      </w:pPr>
      <w:r>
        <w:t>1.) In Android User’s Guide</w:t>
      </w:r>
    </w:p>
    <w:p>
      <w:pPr>
        <w:pStyle w:val="4"/>
      </w:pPr>
      <w:r>
        <w:t xml:space="preserve">In section </w:t>
      </w:r>
      <w:r>
        <w:rPr>
          <w:b/>
          <w:bCs/>
        </w:rPr>
        <w:t>7.1.6.1 Building SPL and bootloader images with encrypted boot enabled</w:t>
      </w:r>
    </w:p>
    <w:p>
      <w:pPr>
        <w:pStyle w:val="4"/>
        <w:spacing w:line="360" w:lineRule="auto"/>
      </w:pPr>
      <w:r>
        <w:t>It is mentioned “see Section "Building Android images to construct the containers" and Section "Enabling the encrypted boot support in U-Boot" in the i.MX Android Security User's Guide (ASUG) to enable the encrypted boot function by modifying the target defconfig files”</w:t>
      </w:r>
    </w:p>
    <w:p>
      <w:pPr>
        <w:pStyle w:val="4"/>
        <w:spacing w:line="360" w:lineRule="auto"/>
        <w:rPr>
          <w:highlight w:val="yellow"/>
        </w:rPr>
      </w:pPr>
      <w:r>
        <w:rPr>
          <w:highlight w:val="yellow"/>
        </w:rPr>
        <w:t>Here our opinion is we need to follow only section “</w:t>
      </w:r>
      <w:r>
        <w:rPr>
          <w:b/>
          <w:bCs/>
          <w:highlight w:val="yellow"/>
        </w:rPr>
        <w:t>Enabling the encrypted boot support in U-Boot</w:t>
      </w:r>
      <w:r>
        <w:rPr>
          <w:highlight w:val="yellow"/>
        </w:rPr>
        <w:t>” for our platform</w:t>
      </w:r>
      <w:r>
        <w:rPr>
          <w:highlight w:val="yellow"/>
          <w:lang w:val="en-US"/>
        </w:rPr>
        <w:t>. Is it correct?</w:t>
      </w:r>
    </w:p>
    <w:p>
      <w:pPr>
        <w:pStyle w:val="4"/>
        <w:spacing w:line="360" w:lineRule="auto"/>
      </w:pPr>
    </w:p>
    <w:p>
      <w:pPr>
        <w:pStyle w:val="4"/>
        <w:spacing w:line="360" w:lineRule="auto"/>
      </w:pPr>
      <w:r>
        <w:t>2.) In Android User’s Guide</w:t>
      </w:r>
    </w:p>
    <w:p>
      <w:pPr>
        <w:pStyle w:val="4"/>
        <w:spacing w:line="360" w:lineRule="auto"/>
      </w:pPr>
      <w:r>
        <w:t xml:space="preserve">In section </w:t>
      </w:r>
      <w:r>
        <w:rPr>
          <w:b/>
          <w:bCs/>
        </w:rPr>
        <w:t>7.1.6.2 Encrypting SPL and bootloader images</w:t>
      </w:r>
    </w:p>
    <w:p>
      <w:pPr>
        <w:pStyle w:val="4"/>
        <w:spacing w:line="360" w:lineRule="auto"/>
        <w:rPr>
          <w:b w:val="0"/>
          <w:bCs w:val="0"/>
        </w:rPr>
      </w:pPr>
      <w:r>
        <w:rPr>
          <w:b w:val="0"/>
          <w:bCs w:val="0"/>
        </w:rPr>
        <w:t>It is mentioned “To facilitate remote upgrades, all the CST commands that encrypt images should be appended with the -d parameter. This parameter requires CST to reuse DEK Blob files that already exist in the current directory”</w:t>
      </w:r>
    </w:p>
    <w:p>
      <w:pPr>
        <w:pStyle w:val="4"/>
        <w:spacing w:line="360" w:lineRule="auto"/>
        <w:rPr>
          <w:highlight w:val="yellow"/>
        </w:rPr>
      </w:pPr>
      <w:r>
        <w:rPr>
          <w:highlight w:val="yellow"/>
        </w:rPr>
        <w:t>Can you clarify how to use this parameter?</w:t>
      </w:r>
    </w:p>
    <w:p>
      <w:pPr>
        <w:pStyle w:val="4"/>
        <w:spacing w:line="360" w:lineRule="auto"/>
      </w:pPr>
    </w:p>
    <w:p>
      <w:pPr>
        <w:pStyle w:val="4"/>
        <w:spacing w:line="360" w:lineRule="auto"/>
      </w:pPr>
      <w:r>
        <w:t xml:space="preserve">3.) </w:t>
      </w:r>
      <w:r>
        <w:rPr>
          <w:highlight w:val="yellow"/>
        </w:rPr>
        <w:t>How to verify our bootloader is single-bootloader or dual-bootloader?</w:t>
      </w:r>
    </w:p>
    <w:p>
      <w:pPr>
        <w:pStyle w:val="4"/>
        <w:spacing w:line="360" w:lineRule="auto"/>
        <w:rPr>
          <w:b w:val="0"/>
          <w:bCs w:val="0"/>
        </w:rPr>
      </w:pPr>
    </w:p>
    <w:p>
      <w:pPr>
        <w:pStyle w:val="4"/>
        <w:spacing w:line="276" w:lineRule="auto"/>
      </w:pPr>
      <w:r>
        <w:rPr>
          <w:b w:val="0"/>
          <w:bCs w:val="0"/>
        </w:rPr>
        <w:t>4.) In  i.MX Android Security User's Guide</w:t>
      </w:r>
    </w:p>
    <w:p>
      <w:pPr>
        <w:pStyle w:val="4"/>
        <w:spacing w:line="276" w:lineRule="auto"/>
      </w:pPr>
      <w:r>
        <w:rPr>
          <w:b w:val="0"/>
          <w:bCs w:val="0"/>
          <w:lang w:val="en-US"/>
        </w:rPr>
        <w:t xml:space="preserve">In section </w:t>
      </w:r>
      <w:r>
        <w:rPr>
          <w:b/>
          <w:bCs/>
          <w:lang w:val="en-US"/>
        </w:rPr>
        <w:t>3.1.4.8 Creating the final CSF binary for SPL image</w:t>
      </w:r>
    </w:p>
    <w:p>
      <w:pPr>
        <w:pStyle w:val="4"/>
        <w:spacing w:line="276" w:lineRule="auto"/>
        <w:rPr>
          <w:b w:val="0"/>
          <w:bCs w:val="0"/>
        </w:rPr>
      </w:pPr>
      <w:r>
        <w:rPr>
          <w:b w:val="0"/>
          <w:bCs w:val="0"/>
        </w:rPr>
        <w:t>Calculate the Nonce/MAC size based on the MAC bytes value in CSF:</w:t>
      </w:r>
    </w:p>
    <w:p>
      <w:pPr>
        <w:pStyle w:val="4"/>
        <w:spacing w:line="276" w:lineRule="auto"/>
        <w:rPr>
          <w:b w:val="0"/>
          <w:bCs w:val="0"/>
        </w:rPr>
      </w:pPr>
      <w:r>
        <w:rPr>
          <w:b w:val="0"/>
          <w:bCs w:val="0"/>
        </w:rPr>
        <w:t>Nonlculatece/MAC size = Nonce size + MAC bytes + CSF header for Nonce/Mac = 12 + 16 + 8 = 36 bytes</w:t>
      </w:r>
    </w:p>
    <w:p>
      <w:pPr>
        <w:pStyle w:val="4"/>
        <w:spacing w:line="276" w:lineRule="auto"/>
        <w:rPr>
          <w:b w:val="0"/>
          <w:bCs w:val="0"/>
        </w:rPr>
      </w:pPr>
      <w:r>
        <w:rPr>
          <w:b w:val="0"/>
          <w:bCs w:val="0"/>
          <w:highlight w:val="yellow"/>
        </w:rPr>
        <w:t>Are these values are constant or we need to modify? If to modify means, how to get these values?</w:t>
      </w:r>
    </w:p>
    <w:p>
      <w:pPr>
        <w:pStyle w:val="4"/>
        <w:spacing w:line="276" w:lineRule="auto"/>
        <w:rPr>
          <w:b w:val="0"/>
          <w:bCs w:val="0"/>
        </w:rPr>
      </w:pPr>
    </w:p>
    <w:p>
      <w:pPr>
        <w:pStyle w:val="4"/>
        <w:spacing w:line="276" w:lineRule="auto"/>
      </w:pPr>
      <w:r>
        <w:rPr>
          <w:b w:val="0"/>
          <w:bCs w:val="0"/>
        </w:rPr>
        <w:t>5.) In  i.MX Android Security User's Guide</w:t>
      </w:r>
    </w:p>
    <w:p>
      <w:pPr>
        <w:pStyle w:val="4"/>
        <w:spacing w:line="276" w:lineRule="auto"/>
        <w:rPr>
          <w:b w:val="0"/>
          <w:bCs w:val="0"/>
        </w:rPr>
      </w:pPr>
      <w:r>
        <w:rPr>
          <w:b w:val="0"/>
          <w:bCs w:val="0"/>
        </w:rPr>
        <w:t>If we follow the “</w:t>
      </w:r>
      <w:r>
        <w:rPr>
          <w:b/>
          <w:bCs/>
        </w:rPr>
        <w:t>Encrypted boot with HABv4</w:t>
      </w:r>
      <w:r>
        <w:rPr>
          <w:b w:val="0"/>
          <w:bCs w:val="0"/>
        </w:rPr>
        <w:t xml:space="preserve">” means we need to do the steps of </w:t>
      </w:r>
    </w:p>
    <w:p>
      <w:pPr>
        <w:pStyle w:val="4"/>
        <w:spacing w:line="276" w:lineRule="auto"/>
        <w:rPr>
          <w:b w:val="0"/>
          <w:bCs w:val="0"/>
        </w:rPr>
      </w:pPr>
      <w:r>
        <w:rPr>
          <w:b w:val="0"/>
          <w:bCs w:val="0"/>
        </w:rPr>
        <w:t>3.1.4.6 Creating the CSF description file for SPL + DDR FW image</w:t>
      </w:r>
    </w:p>
    <w:p>
      <w:pPr>
        <w:pStyle w:val="4"/>
        <w:spacing w:line="276" w:lineRule="auto"/>
        <w:rPr>
          <w:b w:val="0"/>
          <w:bCs w:val="0"/>
        </w:rPr>
      </w:pPr>
      <w:r>
        <w:rPr>
          <w:b w:val="0"/>
          <w:bCs w:val="0"/>
        </w:rPr>
        <w:t>3.1.4.7 Encrypting and signing the SPL + DDR FW image</w:t>
      </w:r>
    </w:p>
    <w:p>
      <w:pPr>
        <w:pStyle w:val="4"/>
        <w:spacing w:line="276" w:lineRule="auto"/>
        <w:rPr>
          <w:b w:val="0"/>
          <w:bCs w:val="0"/>
        </w:rPr>
      </w:pPr>
      <w:r>
        <w:rPr>
          <w:b w:val="0"/>
          <w:bCs w:val="0"/>
        </w:rPr>
        <w:t>3.1.4.8 Creating the final CSF binary for SPL image</w:t>
      </w:r>
    </w:p>
    <w:p>
      <w:pPr>
        <w:pStyle w:val="4"/>
        <w:spacing w:line="276" w:lineRule="auto"/>
        <w:rPr>
          <w:b w:val="0"/>
          <w:bCs w:val="0"/>
        </w:rPr>
      </w:pPr>
      <w:r>
        <w:rPr>
          <w:b w:val="0"/>
          <w:bCs w:val="0"/>
        </w:rPr>
        <w:t>3.1.4.9 Creating the CSF description file for FIT image</w:t>
      </w:r>
    </w:p>
    <w:p>
      <w:pPr>
        <w:pStyle w:val="4"/>
        <w:spacing w:line="276" w:lineRule="auto"/>
        <w:rPr>
          <w:b w:val="0"/>
          <w:bCs w:val="0"/>
        </w:rPr>
      </w:pPr>
      <w:r>
        <w:rPr>
          <w:b w:val="0"/>
          <w:bCs w:val="0"/>
        </w:rPr>
        <w:t>3.1.4.10 Encrypting and signing the FIT image</w:t>
      </w:r>
    </w:p>
    <w:p>
      <w:pPr>
        <w:pStyle w:val="4"/>
        <w:spacing w:line="276" w:lineRule="auto"/>
        <w:rPr>
          <w:b w:val="0"/>
          <w:bCs w:val="0"/>
        </w:rPr>
      </w:pPr>
      <w:r>
        <w:rPr>
          <w:b w:val="0"/>
          <w:bCs w:val="0"/>
        </w:rPr>
        <w:t>3.1.4.11 Creating the final CSF binary for FIT image</w:t>
      </w:r>
    </w:p>
    <w:p>
      <w:pPr>
        <w:pStyle w:val="4"/>
        <w:spacing w:line="276" w:lineRule="auto"/>
      </w:pPr>
      <w:r>
        <w:rPr>
          <w:b w:val="0"/>
          <w:bCs w:val="0"/>
        </w:rPr>
        <w:t>Here the final images are “</w:t>
      </w:r>
      <w:r>
        <w:rPr>
          <w:b/>
          <w:bCs/>
        </w:rPr>
        <w:t>spl-imx8mm-trusty-dual-enc.bin</w:t>
      </w:r>
      <w:r>
        <w:rPr>
          <w:b w:val="0"/>
          <w:bCs w:val="0"/>
        </w:rPr>
        <w:t>” and “</w:t>
      </w:r>
      <w:r>
        <w:rPr>
          <w:b/>
          <w:bCs/>
        </w:rPr>
        <w:t>bootloader-imx8mm-trusty-dual-enc.img</w:t>
      </w:r>
      <w:r>
        <w:rPr>
          <w:b w:val="0"/>
          <w:bCs w:val="0"/>
        </w:rPr>
        <w:t>”.</w:t>
      </w:r>
    </w:p>
    <w:p>
      <w:pPr>
        <w:pStyle w:val="4"/>
        <w:spacing w:line="276" w:lineRule="auto"/>
        <w:rPr>
          <w:b w:val="0"/>
          <w:bCs w:val="0"/>
        </w:rPr>
      </w:pPr>
      <w:r>
        <w:rPr>
          <w:b w:val="0"/>
          <w:bCs w:val="0"/>
        </w:rPr>
        <w:t>Then after that it is mentioned to “</w:t>
      </w:r>
      <w:r>
        <w:rPr>
          <w:b/>
          <w:bCs/>
        </w:rPr>
        <w:t>See Section 3.1.2 to generate secure boot images and correctly closed the board</w:t>
      </w:r>
      <w:r>
        <w:rPr>
          <w:b w:val="0"/>
          <w:bCs w:val="0"/>
        </w:rPr>
        <w:t>”</w:t>
      </w:r>
    </w:p>
    <w:p>
      <w:pPr>
        <w:pStyle w:val="4"/>
        <w:spacing w:line="276" w:lineRule="auto"/>
        <w:rPr>
          <w:b w:val="0"/>
          <w:bCs w:val="0"/>
        </w:rPr>
      </w:pPr>
      <w:r>
        <w:rPr>
          <w:b w:val="0"/>
          <w:bCs w:val="0"/>
        </w:rPr>
        <w:t xml:space="preserve">Here, in section </w:t>
      </w:r>
      <w:r>
        <w:rPr>
          <w:b/>
          <w:bCs/>
        </w:rPr>
        <w:t>3.1.2.2 Signing bootloader images</w:t>
      </w:r>
    </w:p>
    <w:p>
      <w:pPr>
        <w:pStyle w:val="4"/>
        <w:spacing w:line="276" w:lineRule="auto"/>
      </w:pPr>
      <w:r>
        <w:rPr>
          <w:b w:val="0"/>
          <w:bCs w:val="0"/>
        </w:rPr>
        <w:t>The signing process is doing for “</w:t>
      </w:r>
      <w:r>
        <w:rPr>
          <w:b/>
          <w:bCs/>
        </w:rPr>
        <w:t>spl-imx8mm-trusty-dual.bin</w:t>
      </w:r>
      <w:r>
        <w:rPr>
          <w:b w:val="0"/>
          <w:bCs w:val="0"/>
        </w:rPr>
        <w:t>” and “</w:t>
      </w:r>
      <w:r>
        <w:rPr>
          <w:b/>
          <w:bCs/>
        </w:rPr>
        <w:t>bootloader-imx8mm-trusty-dual.img</w:t>
      </w:r>
      <w:r>
        <w:rPr>
          <w:b w:val="0"/>
          <w:bCs w:val="0"/>
        </w:rPr>
        <w:t>”</w:t>
      </w:r>
    </w:p>
    <w:p>
      <w:pPr>
        <w:pStyle w:val="4"/>
        <w:spacing w:line="276" w:lineRule="auto"/>
      </w:pPr>
      <w:r>
        <w:rPr>
          <w:b w:val="0"/>
          <w:bCs w:val="0"/>
        </w:rPr>
        <w:t>So, from this we found that the encryption process is applied on one set of images i.e  “</w:t>
      </w:r>
      <w:r>
        <w:rPr>
          <w:b/>
          <w:bCs/>
        </w:rPr>
        <w:t>spl-imx8mm-trusty-dual-enc.bin</w:t>
      </w:r>
      <w:r>
        <w:rPr>
          <w:b w:val="0"/>
          <w:bCs w:val="0"/>
        </w:rPr>
        <w:t>” and “</w:t>
      </w:r>
      <w:r>
        <w:rPr>
          <w:b/>
          <w:bCs/>
        </w:rPr>
        <w:t>bootloader-imx8mm-trusty-dual-enc.img</w:t>
      </w:r>
      <w:r>
        <w:rPr>
          <w:b w:val="0"/>
          <w:bCs w:val="0"/>
        </w:rPr>
        <w:t>”.</w:t>
      </w:r>
    </w:p>
    <w:p>
      <w:pPr>
        <w:pStyle w:val="4"/>
        <w:spacing w:line="276" w:lineRule="auto"/>
      </w:pPr>
      <w:r>
        <w:rPr>
          <w:b w:val="0"/>
          <w:bCs w:val="0"/>
        </w:rPr>
        <w:t>And secure boot process is applied on another set of images i.e “s</w:t>
      </w:r>
      <w:r>
        <w:rPr>
          <w:b/>
          <w:bCs/>
        </w:rPr>
        <w:t>pl-imx8mm-trusty-dual.bin</w:t>
      </w:r>
      <w:r>
        <w:rPr>
          <w:b w:val="0"/>
          <w:bCs w:val="0"/>
        </w:rPr>
        <w:t>” and “</w:t>
      </w:r>
      <w:r>
        <w:rPr>
          <w:b/>
          <w:bCs/>
        </w:rPr>
        <w:t>bootloader-imx8mm-trusty-dual.img</w:t>
      </w:r>
      <w:r>
        <w:rPr>
          <w:b w:val="0"/>
          <w:bCs w:val="0"/>
        </w:rPr>
        <w:t>”</w:t>
      </w:r>
    </w:p>
    <w:p>
      <w:pPr>
        <w:pStyle w:val="4"/>
        <w:spacing w:line="276" w:lineRule="auto"/>
        <w:rPr>
          <w:b w:val="0"/>
          <w:bCs w:val="0"/>
        </w:rPr>
      </w:pPr>
      <w:r>
        <w:rPr>
          <w:b w:val="0"/>
          <w:bCs w:val="0"/>
          <w:highlight w:val="yellow"/>
        </w:rPr>
        <w:t>So, here how to do the process? Do we need to impl</w:t>
      </w:r>
      <w:bookmarkStart w:id="0" w:name="_GoBack"/>
      <w:bookmarkEnd w:id="0"/>
      <w:r>
        <w:rPr>
          <w:b w:val="0"/>
          <w:bCs w:val="0"/>
          <w:highlight w:val="yellow"/>
        </w:rPr>
        <w:t>ement secure boot first and after that implement encryption process on the same images?</w:t>
      </w:r>
    </w:p>
    <w:p>
      <w:pPr>
        <w:pStyle w:val="4"/>
        <w:spacing w:line="276" w:lineRule="auto"/>
        <w:rPr>
          <w:b w:val="0"/>
          <w:bCs w:val="0"/>
        </w:rPr>
      </w:pPr>
    </w:p>
    <w:p>
      <w:pPr>
        <w:pStyle w:val="4"/>
        <w:spacing w:line="360" w:lineRule="auto"/>
      </w:pPr>
      <w:r>
        <w:rPr>
          <w:b w:val="0"/>
          <w:bCs w:val="0"/>
        </w:rPr>
        <w:t>6.) In  i.MX Android Security User's Guide</w:t>
      </w:r>
    </w:p>
    <w:p>
      <w:pPr>
        <w:pStyle w:val="4"/>
        <w:spacing w:line="360" w:lineRule="auto"/>
      </w:pPr>
      <w:r>
        <w:rPr>
          <w:b/>
          <w:bCs/>
        </w:rPr>
        <w:t xml:space="preserve">In secure boot </w:t>
      </w:r>
      <w:r>
        <w:rPr>
          <w:b w:val="0"/>
          <w:bCs w:val="0"/>
        </w:rPr>
        <w:t xml:space="preserve">section </w:t>
      </w:r>
      <w:r>
        <w:rPr>
          <w:b/>
          <w:bCs/>
        </w:rPr>
        <w:t>3.1.2.2 Signing bootloader images</w:t>
      </w:r>
      <w:r>
        <w:rPr>
          <w:b w:val="0"/>
          <w:bCs w:val="0"/>
        </w:rPr>
        <w:br w:type="textWrapping"/>
      </w:r>
      <w:r>
        <w:rPr>
          <w:b/>
          <w:bCs/>
        </w:rPr>
        <w:t>Execute the following commands to embed the CSF into the U-Boot image.</w:t>
      </w:r>
    </w:p>
    <w:p>
      <w:pPr>
        <w:pStyle w:val="4"/>
        <w:spacing w:line="276" w:lineRule="auto"/>
        <w:rPr>
          <w:b w:val="0"/>
          <w:bCs w:val="0"/>
        </w:rPr>
      </w:pPr>
      <w:r>
        <w:rPr>
          <w:b w:val="0"/>
          <w:bCs w:val="0"/>
        </w:rPr>
        <w:t>$ dd if=csf_spl.bin of=spl-imx8mm-trusty-dual.bin seek=$((0x34600)) bs=1 conv=notrunc</w:t>
      </w:r>
    </w:p>
    <w:p>
      <w:pPr>
        <w:pStyle w:val="4"/>
        <w:spacing w:line="276" w:lineRule="auto"/>
        <w:rPr>
          <w:b w:val="0"/>
          <w:bCs w:val="0"/>
        </w:rPr>
      </w:pPr>
      <w:r>
        <w:rPr>
          <w:b w:val="0"/>
          <w:bCs w:val="0"/>
        </w:rPr>
        <w:t>$ dd if=csf_fit.bin of=bootloader-imx8mm-trusty-dual.img seek=$((0x1020)) bs=1 conv=notrunc</w:t>
      </w:r>
    </w:p>
    <w:p>
      <w:pPr>
        <w:pStyle w:val="4"/>
        <w:spacing w:line="276" w:lineRule="auto"/>
        <w:rPr>
          <w:b/>
          <w:bCs/>
        </w:rPr>
      </w:pPr>
      <w:r>
        <w:rPr>
          <w:b/>
          <w:bCs/>
        </w:rPr>
        <w:t>Execute the following commands to insert the CSF into the U-Boot image.</w:t>
      </w:r>
    </w:p>
    <w:p>
      <w:pPr>
        <w:pStyle w:val="4"/>
        <w:spacing w:line="276" w:lineRule="auto"/>
        <w:rPr>
          <w:b w:val="0"/>
          <w:bCs w:val="0"/>
        </w:rPr>
      </w:pPr>
      <w:r>
        <w:rPr>
          <w:b w:val="0"/>
          <w:bCs w:val="0"/>
        </w:rPr>
        <w:t>$ dd if=csf_fit_fdt.bin of=bootloader-imx8mm-trusty-dual.img seek=$((0x3020)) bs=1 conv=notrunc</w:t>
      </w:r>
    </w:p>
    <w:p>
      <w:pPr>
        <w:pStyle w:val="4"/>
        <w:spacing w:line="276" w:lineRule="auto"/>
        <w:rPr>
          <w:b w:val="0"/>
          <w:bCs w:val="0"/>
        </w:rPr>
      </w:pPr>
    </w:p>
    <w:p>
      <w:pPr>
        <w:pStyle w:val="4"/>
        <w:spacing w:line="276" w:lineRule="auto"/>
        <w:rPr>
          <w:b w:val="0"/>
          <w:bCs w:val="0"/>
        </w:rPr>
      </w:pPr>
    </w:p>
    <w:p>
      <w:pPr>
        <w:pStyle w:val="4"/>
        <w:spacing w:line="276" w:lineRule="auto"/>
        <w:rPr>
          <w:b w:val="0"/>
          <w:bCs w:val="0"/>
        </w:rPr>
      </w:pPr>
    </w:p>
    <w:p>
      <w:pPr>
        <w:pStyle w:val="4"/>
        <w:spacing w:line="276" w:lineRule="auto"/>
        <w:rPr>
          <w:b w:val="0"/>
          <w:bCs w:val="0"/>
        </w:rPr>
      </w:pPr>
    </w:p>
    <w:p>
      <w:pPr>
        <w:pStyle w:val="4"/>
        <w:spacing w:line="276" w:lineRule="auto"/>
        <w:rPr>
          <w:b w:val="0"/>
          <w:bCs w:val="0"/>
        </w:rPr>
      </w:pPr>
      <w:r>
        <w:rPr>
          <w:b/>
          <w:bCs/>
        </w:rPr>
        <w:t>In encrypted boot</w:t>
      </w:r>
      <w:r>
        <w:rPr>
          <w:b w:val="0"/>
          <w:bCs w:val="0"/>
        </w:rPr>
        <w:t xml:space="preserve"> section </w:t>
      </w:r>
      <w:r>
        <w:rPr>
          <w:b/>
          <w:bCs/>
        </w:rPr>
        <w:t>3.1.4.13 Inserting CSF files and DEK blob</w:t>
      </w:r>
    </w:p>
    <w:p>
      <w:pPr>
        <w:pStyle w:val="4"/>
        <w:spacing w:line="276" w:lineRule="auto"/>
        <w:rPr>
          <w:b w:val="0"/>
          <w:bCs w:val="0"/>
        </w:rPr>
      </w:pPr>
      <w:r>
        <w:rPr>
          <w:b/>
          <w:bCs/>
        </w:rPr>
        <w:t>Insert csf_spl_sign_enc.bin in encrypted-spl.bin at the 0x35200 offset:</w:t>
      </w:r>
    </w:p>
    <w:p>
      <w:pPr>
        <w:pStyle w:val="4"/>
        <w:spacing w:line="276" w:lineRule="auto"/>
        <w:rPr>
          <w:b w:val="0"/>
          <w:bCs w:val="0"/>
        </w:rPr>
      </w:pPr>
      <w:r>
        <w:rPr>
          <w:b w:val="0"/>
          <w:bCs w:val="0"/>
        </w:rPr>
        <w:t>$ dd if=csf_spl_sign_enc.bin of=encrypted-spl-imx8mm-trusty-dual.bin seek=$((0x34600)) bs=1 conv=notrunc</w:t>
      </w:r>
    </w:p>
    <w:p>
      <w:pPr>
        <w:pStyle w:val="4"/>
        <w:spacing w:line="276" w:lineRule="auto"/>
        <w:rPr>
          <w:b w:val="0"/>
          <w:bCs w:val="0"/>
        </w:rPr>
      </w:pPr>
      <w:r>
        <w:rPr>
          <w:b/>
          <w:bCs/>
        </w:rPr>
        <w:t>Insert csf_fit_sign_enc.bin in encrypted-fit.bin at the 0x1020 offset:</w:t>
      </w:r>
    </w:p>
    <w:p>
      <w:pPr>
        <w:pStyle w:val="4"/>
        <w:spacing w:line="276" w:lineRule="auto"/>
        <w:rPr>
          <w:b w:val="0"/>
          <w:bCs w:val="0"/>
        </w:rPr>
      </w:pPr>
      <w:r>
        <w:rPr>
          <w:b w:val="0"/>
          <w:bCs w:val="0"/>
        </w:rPr>
        <w:t>$ dd if=csf_fit_sign_enc.bin of=encrypted-bootloader-imx8mm-trusty-dual.img seek=$((0x1020)) bs=1 conv=notrunc</w:t>
      </w:r>
    </w:p>
    <w:p>
      <w:pPr>
        <w:pStyle w:val="4"/>
        <w:spacing w:line="276" w:lineRule="auto"/>
        <w:rPr>
          <w:b w:val="0"/>
          <w:bCs w:val="0"/>
        </w:rPr>
      </w:pPr>
      <w:r>
        <w:rPr>
          <w:b/>
          <w:bCs/>
        </w:rPr>
        <w:t>Insert csf_fit_fdt.bin to encrypted-bootloader-imx8mm-trusty-dual.img at the 0x3020 offset:</w:t>
      </w:r>
    </w:p>
    <w:p>
      <w:pPr>
        <w:pStyle w:val="4"/>
        <w:spacing w:line="276" w:lineRule="auto"/>
      </w:pPr>
      <w:r>
        <w:rPr>
          <w:b w:val="0"/>
          <w:bCs w:val="0"/>
        </w:rPr>
        <w:t>$ dd if=csf_fit_fdt.bin of=encrypted-bootloader-imx8mm-trusty-dual.img seek=$((0x3020)) bs=1 conv=notrunc</w:t>
      </w:r>
    </w:p>
    <w:p>
      <w:pPr>
        <w:pStyle w:val="4"/>
        <w:spacing w:line="276" w:lineRule="auto"/>
        <w:rPr>
          <w:highlight w:val="yellow"/>
        </w:rPr>
      </w:pPr>
      <w:r>
        <w:rPr>
          <w:b w:val="0"/>
          <w:bCs w:val="0"/>
          <w:highlight w:val="yellow"/>
        </w:rPr>
        <w:t xml:space="preserve">Here, in both </w:t>
      </w:r>
      <w:r>
        <w:rPr>
          <w:b/>
          <w:bCs/>
          <w:highlight w:val="yellow"/>
        </w:rPr>
        <w:t>secure boot</w:t>
      </w:r>
      <w:r>
        <w:rPr>
          <w:b w:val="0"/>
          <w:bCs w:val="0"/>
          <w:highlight w:val="yellow"/>
        </w:rPr>
        <w:t xml:space="preserve"> and </w:t>
      </w:r>
      <w:r>
        <w:rPr>
          <w:b/>
          <w:bCs/>
          <w:highlight w:val="yellow"/>
        </w:rPr>
        <w:t xml:space="preserve">encrypted boot </w:t>
      </w:r>
      <w:r>
        <w:rPr>
          <w:b w:val="0"/>
          <w:bCs w:val="0"/>
          <w:highlight w:val="yellow"/>
        </w:rPr>
        <w:t>the files are inserted at same offsets.</w:t>
      </w:r>
    </w:p>
    <w:p>
      <w:pPr>
        <w:pStyle w:val="4"/>
        <w:spacing w:before="0" w:after="140" w:line="276" w:lineRule="auto"/>
        <w:rPr>
          <w:highlight w:val="yellow"/>
        </w:rPr>
      </w:pPr>
      <w:r>
        <w:rPr>
          <w:b w:val="0"/>
          <w:bCs w:val="0"/>
          <w:highlight w:val="yellow"/>
        </w:rPr>
        <w:t>Is this correct?</w:t>
      </w:r>
    </w:p>
    <w:p>
      <w:pPr>
        <w:pStyle w:val="4"/>
        <w:spacing w:before="0" w:after="140" w:line="276" w:lineRule="auto"/>
        <w:rPr>
          <w:b w:val="0"/>
          <w:bCs w:val="0"/>
        </w:rPr>
      </w:pPr>
    </w:p>
    <w:p>
      <w:pPr>
        <w:pStyle w:val="4"/>
        <w:spacing w:before="0" w:after="140" w:line="276" w:lineRule="auto"/>
      </w:pPr>
      <w:r>
        <w:rPr>
          <w:b w:val="0"/>
          <w:bCs w:val="0"/>
        </w:rPr>
        <w:t>7.) In  i.MX Android Security User's Guide</w:t>
      </w:r>
    </w:p>
    <w:p>
      <w:pPr>
        <w:pStyle w:val="4"/>
        <w:spacing w:before="0" w:after="140" w:line="276" w:lineRule="auto"/>
      </w:pPr>
      <w:r>
        <w:rPr>
          <w:b w:val="0"/>
          <w:bCs w:val="0"/>
        </w:rPr>
        <w:t xml:space="preserve">In section </w:t>
      </w:r>
      <w:r>
        <w:rPr>
          <w:b/>
          <w:bCs/>
        </w:rPr>
        <w:t>3.1.2.4 Closing the chip</w:t>
      </w:r>
    </w:p>
    <w:p>
      <w:pPr>
        <w:pStyle w:val="4"/>
        <w:spacing w:before="0" w:after="140" w:line="276" w:lineRule="auto"/>
        <w:rPr>
          <w:b w:val="0"/>
          <w:bCs w:val="0"/>
          <w:highlight w:val="yellow"/>
        </w:rPr>
      </w:pPr>
      <w:r>
        <w:rPr>
          <w:b w:val="0"/>
          <w:bCs w:val="0"/>
          <w:highlight w:val="yellow"/>
        </w:rPr>
        <w:t>If we faced this error “</w:t>
      </w:r>
      <w:r>
        <w:rPr>
          <w:b/>
          <w:bCs/>
          <w:highlight w:val="yellow"/>
        </w:rPr>
        <w:t>Error: CSF header command not found</w:t>
      </w:r>
      <w:r>
        <w:rPr>
          <w:b w:val="0"/>
          <w:bCs w:val="0"/>
          <w:highlight w:val="yellow"/>
        </w:rPr>
        <w:t>” means how to solve it? Also are there any other things we need to verify before closing the chip?</w:t>
      </w:r>
    </w:p>
    <w:p>
      <w:pPr>
        <w:pStyle w:val="4"/>
        <w:spacing w:before="0" w:after="140" w:line="276" w:lineRule="auto"/>
        <w:rPr>
          <w:b w:val="0"/>
          <w:bCs w:val="0"/>
        </w:rPr>
      </w:pPr>
    </w:p>
    <w:p>
      <w:pPr>
        <w:pStyle w:val="4"/>
        <w:spacing w:before="0" w:after="140" w:line="276" w:lineRule="auto"/>
        <w:rPr>
          <w:b w:val="0"/>
          <w:bCs w:val="0"/>
        </w:rPr>
      </w:pPr>
      <w:r>
        <w:rPr>
          <w:b w:val="0"/>
          <w:bCs w:val="0"/>
        </w:rPr>
        <w:t>8.) In  i.MX Android Security User's Guide</w:t>
      </w:r>
    </w:p>
    <w:p>
      <w:pPr>
        <w:pStyle w:val="4"/>
        <w:spacing w:before="0" w:after="140" w:line="276" w:lineRule="auto"/>
        <w:rPr>
          <w:b w:val="0"/>
          <w:bCs w:val="0"/>
        </w:rPr>
      </w:pPr>
      <w:r>
        <w:rPr>
          <w:b w:val="0"/>
          <w:bCs w:val="0"/>
        </w:rPr>
        <w:t xml:space="preserve">In section </w:t>
      </w:r>
      <w:r>
        <w:rPr>
          <w:b/>
          <w:bCs/>
        </w:rPr>
        <w:t>3.1.2.1 Getting CST tool and keys configuration</w:t>
      </w:r>
    </w:p>
    <w:p>
      <w:pPr>
        <w:pStyle w:val="4"/>
        <w:spacing w:before="0" w:after="140" w:line="276" w:lineRule="auto"/>
        <w:rPr>
          <w:b w:val="0"/>
          <w:bCs w:val="0"/>
        </w:rPr>
      </w:pPr>
      <w:r>
        <w:rPr>
          <w:b w:val="0"/>
          <w:bCs w:val="0"/>
        </w:rPr>
        <w:t>It is mentioned “Files generated in ${CST}/keys/ and /release/crts/ are very important. If the SRK HASH value is fused to the chip and then changes the chip from open to close state, the board can only boot with images signed with these files.”</w:t>
      </w:r>
    </w:p>
    <w:p>
      <w:pPr>
        <w:pStyle w:val="4"/>
        <w:spacing w:before="0" w:after="140" w:line="276" w:lineRule="auto"/>
        <w:rPr>
          <w:b w:val="0"/>
          <w:bCs w:val="0"/>
          <w:highlight w:val="yellow"/>
        </w:rPr>
      </w:pPr>
      <w:r>
        <w:rPr>
          <w:b w:val="0"/>
          <w:bCs w:val="0"/>
          <w:highlight w:val="yellow"/>
        </w:rPr>
        <w:t>How to verify our images are properly signed or not and it will pass SRK verification or not before flashing the images?</w:t>
      </w:r>
    </w:p>
    <w:sectPr>
      <w:pgSz w:w="11906" w:h="16838"/>
      <w:pgMar w:top="1134" w:right="1134" w:bottom="1134" w:left="1134" w:header="0" w:footer="0" w:gutter="0"/>
      <w:pgNumType w:fmt="decimal"/>
      <w:cols w:space="720" w:num="1"/>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Droid Sans Fallback">
    <w:panose1 w:val="020B0502000000000001"/>
    <w:charset w:val="86"/>
    <w:family w:val="auto"/>
    <w:pitch w:val="default"/>
    <w:sig w:usb0="910002FF" w:usb1="2BDFFCFB" w:usb2="00000036" w:usb3="00000000" w:csb0="203F01FF" w:csb1="D7FF0000"/>
  </w:font>
  <w:font w:name="Arial">
    <w:altName w:val="Nimbus Roman No9 L"/>
    <w:panose1 w:val="020B0604020202020204"/>
    <w:charset w:val="00"/>
    <w:family w:val="swiss"/>
    <w:pitch w:val="default"/>
    <w:sig w:usb0="20007A87" w:usb1="80000000" w:usb2="00000008" w:usb3="00000000" w:csb0="000001FF" w:csb1="00000000"/>
  </w:font>
  <w:font w:name="黑体">
    <w:altName w:val="Droid Sans Fallback"/>
    <w:panose1 w:val="02010600030101010101"/>
    <w:charset w:val="00"/>
    <w:family w:val="auto"/>
    <w:pitch w:val="default"/>
    <w:sig w:usb0="00000001" w:usb1="080E0000" w:usb2="00000010" w:usb3="00000000" w:csb0="00040000" w:csb1="00000000"/>
  </w:font>
  <w:font w:name="Courier New">
    <w:altName w:val="DejaVu Sans"/>
    <w:panose1 w:val="02070309020205020404"/>
    <w:charset w:val="00"/>
    <w:family w:val="modern"/>
    <w:pitch w:val="default"/>
    <w:sig w:usb0="20007A87" w:usb1="80000000" w:usb2="00000008" w:usb3="00000000" w:csb0="000001FF" w:csb1="00000000"/>
  </w:font>
  <w:font w:name="DejaVu Sans">
    <w:panose1 w:val="020B0606030804020204"/>
    <w:charset w:val="00"/>
    <w:family w:val="auto"/>
    <w:pitch w:val="default"/>
    <w:sig w:usb0="E7006EFF" w:usb1="D200FDFF" w:usb2="0A246029" w:usb3="0400200C" w:csb0="600001FF" w:csb1="DFFF0000"/>
  </w:font>
  <w:font w:name="Wingdings">
    <w:altName w:val="Abyssinica SIL"/>
    <w:panose1 w:val="05000000000000000000"/>
    <w:charset w:val="00"/>
    <w:family w:val="auto"/>
    <w:pitch w:val="default"/>
    <w:sig w:usb0="00000000" w:usb1="10000000" w:usb2="00000000" w:usb3="00000000" w:csb0="80000000" w:csb1="00000000"/>
  </w:font>
  <w:font w:name="Abyssinica SIL">
    <w:panose1 w:val="02000603020000020004"/>
    <w:charset w:val="00"/>
    <w:family w:val="auto"/>
    <w:pitch w:val="default"/>
    <w:sig w:usb0="800000EF" w:usb1="5000A04B" w:usb2="00000828" w:usb3="00000000" w:csb0="20000001" w:csb1="00000000"/>
  </w:font>
  <w:font w:name="Calibri">
    <w:altName w:val="DejaVu Sans"/>
    <w:panose1 w:val="020F0502020204030204"/>
    <w:charset w:val="00"/>
    <w:family w:val="swiss"/>
    <w:pitch w:val="default"/>
    <w:sig w:usb0="00000000" w:usb1="00000000" w:usb2="00000001" w:usb3="00000000" w:csb0="0000019F" w:csb1="00000000"/>
  </w:font>
  <w:font w:name="SimSun">
    <w:altName w:val="Droid Sans Fallback"/>
    <w:panose1 w:val="02010600030101010101"/>
    <w:charset w:val="86"/>
    <w:family w:val="auto"/>
    <w:pitch w:val="default"/>
    <w:sig w:usb0="00000000" w:usb1="00000000" w:usb2="00000016" w:usb3="00000000" w:csb0="00040001" w:csb1="00000000"/>
  </w:font>
  <w:font w:name="Lohit Devanagari">
    <w:panose1 w:val="020B0600000000000000"/>
    <w:charset w:val="00"/>
    <w:family w:val="auto"/>
    <w:pitch w:val="default"/>
    <w:sig w:usb0="80008023" w:usb1="00002042" w:usb2="00000000" w:usb3="00000000" w:csb0="00000001" w:csb1="00000000"/>
  </w:font>
  <w:font w:name="Liberation Serif">
    <w:panose1 w:val="02020603050405020304"/>
    <w:charset w:val="01"/>
    <w:family w:val="roman"/>
    <w:pitch w:val="default"/>
    <w:sig w:usb0="A00002AF" w:usb1="500078FB" w:usb2="00000000" w:usb3="00000000" w:csb0="6000009F" w:csb1="DFD70000"/>
  </w:font>
  <w:font w:name="Noto Sans CJK SC">
    <w:panose1 w:val="020B0500000000000000"/>
    <w:charset w:val="86"/>
    <w:family w:val="auto"/>
    <w:pitch w:val="default"/>
    <w:sig w:usb0="30000083" w:usb1="2BDF3C10" w:usb2="00000016" w:usb3="00000000" w:csb0="602E0107" w:csb1="00000000"/>
  </w:font>
  <w:font w:name="Liberation Sans">
    <w:panose1 w:val="020B0604020202020204"/>
    <w:charset w:val="01"/>
    <w:family w:val="roman"/>
    <w:pitch w:val="default"/>
    <w:sig w:usb0="E0000AFF" w:usb1="500078FF" w:usb2="00000021" w:usb3="00000000" w:csb0="600001BF" w:csb1="DF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ocumentProtection w:enforcement="0"/>
  <w:defaultTabStop w:val="709"/>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DBF9E2F7"/>
  </w:rsids>
  <m:mathPr>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Liberation Serif" w:hAnsi="Liberation Serif" w:eastAsia="Noto Sans CJK SC" w:cs="Lohit Devanaga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overflowPunct w:val="0"/>
      <w:bidi w:val="0"/>
      <w:jc w:val="left"/>
    </w:pPr>
    <w:rPr>
      <w:rFonts w:ascii="Liberation Serif" w:hAnsi="Liberation Serif" w:eastAsia="Noto Sans CJK SC" w:cs="Lohit Devanagari"/>
      <w:color w:val="auto"/>
      <w:kern w:val="2"/>
      <w:sz w:val="24"/>
      <w:szCs w:val="24"/>
      <w:lang w:val="en-IN" w:eastAsia="zh-CN" w:bidi="hi-IN"/>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before="0" w:after="140" w:line="276" w:lineRule="auto"/>
    </w:pPr>
  </w:style>
  <w:style w:type="paragraph" w:styleId="5">
    <w:name w:val="caption"/>
    <w:basedOn w:val="1"/>
    <w:next w:val="1"/>
    <w:qFormat/>
    <w:uiPriority w:val="0"/>
    <w:pPr>
      <w:suppressLineNumbers/>
      <w:spacing w:before="120" w:after="120"/>
    </w:pPr>
    <w:rPr>
      <w:rFonts w:cs="Lohit Devanagari"/>
      <w:i/>
      <w:iCs/>
      <w:sz w:val="24"/>
      <w:szCs w:val="24"/>
    </w:rPr>
  </w:style>
  <w:style w:type="paragraph" w:styleId="6">
    <w:name w:val="List"/>
    <w:basedOn w:val="4"/>
    <w:qFormat/>
    <w:uiPriority w:val="0"/>
    <w:rPr>
      <w:rFonts w:cs="Lohit Devanagari"/>
    </w:rPr>
  </w:style>
  <w:style w:type="character" w:customStyle="1" w:styleId="7">
    <w:name w:val="Strong Emphasis"/>
    <w:qFormat/>
    <w:uiPriority w:val="0"/>
    <w:rPr>
      <w:b/>
      <w:bCs/>
    </w:rPr>
  </w:style>
  <w:style w:type="paragraph" w:customStyle="1" w:styleId="8">
    <w:name w:val="Heading"/>
    <w:basedOn w:val="1"/>
    <w:next w:val="4"/>
    <w:qFormat/>
    <w:uiPriority w:val="0"/>
    <w:pPr>
      <w:keepNext/>
      <w:spacing w:before="240" w:after="120"/>
    </w:pPr>
    <w:rPr>
      <w:rFonts w:ascii="Liberation Sans" w:hAnsi="Liberation Sans" w:eastAsia="Noto Sans CJK SC" w:cs="Lohit Devanagari"/>
      <w:sz w:val="28"/>
      <w:szCs w:val="28"/>
    </w:rPr>
  </w:style>
  <w:style w:type="paragraph" w:customStyle="1" w:styleId="9">
    <w:name w:val="Index"/>
    <w:basedOn w:val="1"/>
    <w:qFormat/>
    <w:uiPriority w:val="0"/>
    <w:pPr>
      <w:suppressLineNumbers/>
    </w:pPr>
    <w:rPr>
      <w:rFonts w:cs="Lohit Devanaga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710</Words>
  <Characters>4107</Characters>
  <Paragraphs>54</Paragraphs>
  <TotalTime>86</TotalTime>
  <ScaleCrop>false</ScaleCrop>
  <LinksUpToDate>false</LinksUpToDate>
  <CharactersWithSpaces>4769</CharactersWithSpaces>
  <Application>WPS Office_11.1.0.11723_F1E327BC-269C-435d-A152-05C5408002CA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2025-06-25T06:26:00Z</dcterms:created>
  <dc:creator>zumi</dc:creator>
  <cp:lastModifiedBy>zumi</cp:lastModifiedBy>
  <dcterms:modified xsi:type="dcterms:W3CDTF">2025-06-25T11:52:45Z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1033-11.1.0.11723</vt:lpwstr>
  </property>
  <property fmtid="{D5CDD505-2E9C-101B-9397-08002B2CF9AE}" pid="3" name="LinksUpToDate">
    <vt:bool>false</vt:bool>
  </property>
  <property fmtid="{D5CDD505-2E9C-101B-9397-08002B2CF9AE}" pid="4" name="ScaleCrop">
    <vt:bool>false</vt:bool>
  </property>
</Properties>
</file>